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119380</wp:posOffset>
            </wp:positionH>
            <wp:positionV relativeFrom="paragraph">
              <wp:posOffset>210820</wp:posOffset>
            </wp:positionV>
            <wp:extent cx="1057275" cy="1057275"/>
            <wp:effectExtent l="0" t="0" r="0" b="0"/>
            <wp:wrapTight wrapText="bothSides">
              <wp:wrapPolygon edited="0">
                <wp:start x="7001" y="0"/>
                <wp:lineTo x="4272" y="1160"/>
                <wp:lineTo x="-9" y="5051"/>
                <wp:lineTo x="-9" y="14784"/>
                <wp:lineTo x="2325" y="18674"/>
                <wp:lineTo x="2325" y="19062"/>
                <wp:lineTo x="6606" y="21398"/>
                <wp:lineTo x="7001" y="21398"/>
                <wp:lineTo x="14396" y="21398"/>
                <wp:lineTo x="15169" y="21398"/>
                <wp:lineTo x="19064" y="18674"/>
                <wp:lineTo x="21399" y="14784"/>
                <wp:lineTo x="21399" y="5051"/>
                <wp:lineTo x="17117" y="1160"/>
                <wp:lineTo x="14396" y="0"/>
                <wp:lineTo x="7001" y="0"/>
              </wp:wrapPolygon>
            </wp:wrapTight>
            <wp:docPr id="1" name="Obraz 1" descr="C:\Users\Kierownik internatu\Desktop\Dokumenty 20242025\Szkola_w_Niszczewach_logo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:\Users\Kierownik internatu\Desktop\Dokumenty 20242025\Szkola_w_Niszczewach_logo_02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Wewnątrzszkolny System Doradztwa Zawodowego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w Szkole Podstawowej im. Orła Białego w Niszczewach</w:t>
      </w:r>
    </w:p>
    <w:p>
      <w:pPr>
        <w:pStyle w:val="Normal"/>
        <w:rPr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101715" cy="635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6101640" cy="7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96000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0.1pt;width:480.4pt;height:0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Spis Treści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Wstęp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Podstawy prawne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Założenia programu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Cele programu</w:t>
      </w:r>
    </w:p>
    <w:p>
      <w:pPr>
        <w:pStyle w:val="ListParagraph"/>
        <w:numPr>
          <w:ilvl w:val="1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Cele ogólne</w:t>
      </w:r>
    </w:p>
    <w:p>
      <w:pPr>
        <w:pStyle w:val="ListParagraph"/>
        <w:numPr>
          <w:ilvl w:val="1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Cele szczegółowe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Adresaci programu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Koordynacja i realizacja programu</w:t>
      </w:r>
    </w:p>
    <w:p>
      <w:pPr>
        <w:pStyle w:val="ListParagraph"/>
        <w:numPr>
          <w:ilvl w:val="1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Koordynatorzy</w:t>
      </w:r>
    </w:p>
    <w:p>
      <w:pPr>
        <w:pStyle w:val="ListParagraph"/>
        <w:numPr>
          <w:ilvl w:val="1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Osoby odpowiedzialne za realizację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Treści programowe i działania na poszczególnych poziomach edukacyjnych</w:t>
      </w:r>
    </w:p>
    <w:p>
      <w:pPr>
        <w:pStyle w:val="ListParagraph"/>
        <w:numPr>
          <w:ilvl w:val="1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Przedszkole i oddziały przedszkolne</w:t>
      </w:r>
    </w:p>
    <w:p>
      <w:pPr>
        <w:pStyle w:val="ListParagraph"/>
        <w:numPr>
          <w:ilvl w:val="1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Klasy I-III</w:t>
      </w:r>
    </w:p>
    <w:p>
      <w:pPr>
        <w:pStyle w:val="ListParagraph"/>
        <w:numPr>
          <w:ilvl w:val="1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Klasy IV-VI</w:t>
      </w:r>
    </w:p>
    <w:p>
      <w:pPr>
        <w:pStyle w:val="ListParagraph"/>
        <w:numPr>
          <w:ilvl w:val="1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Klasy VII-VIII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Metody i formy pracy doradczej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Współpracownicy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Działania skierowane do rodziców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Działania skierowane do nauczycieli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Pomoc psychologiczno-pedagogiczna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Przewidywane rezultaty i efekty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Ewaluacja programu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Zakończenie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Załączniki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6120765" cy="1905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"/>
                        <wps:cNvSpPr/>
                      </wps:nvSpPr>
                      <wps:spPr>
                        <a:xfrm>
                          <a:off x="0" y="0"/>
                          <a:ext cx="612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1.9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1. Wstęp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Wewnątrzszkolny System Doradztwa Zawodowego (WSDZ) w Szkole Podstawowej im. Orła Białego w Niszczewach został opracowany w celu wsparcia uczniów w świadomym planowaniu ich przyszłości edukacyjno-zawodowej.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Celem programu jest dostarczenie uczniom odpowiednich narzędzi oraz wiedzy, które pozwolą im dokonywać przemyślanych i świadomych wyborów dotyczących dalszej ścieżki kształcenia i kariery zawodowej.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Program WSDZ uwzględnia priorytety polityki oświatowej państwa na rok 2024/2025, które obejmują: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Edukację prozdrowotną:</w:t>
      </w:r>
      <w:r>
        <w:rPr>
          <w:rFonts w:cs="Times New Roman" w:ascii="Times New Roman" w:hAnsi="Times New Roman"/>
          <w:sz w:val="24"/>
          <w:szCs w:val="24"/>
        </w:rPr>
        <w:t xml:space="preserve"> Kształtowanie zachowań służących zdrowiu, rozwijanie sprawności fizycznej i nawyku aktywności ruchowej oraz nauka udzielania pierwszej pomocy.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Edukację obywatelską i proobronną:</w:t>
      </w:r>
      <w:r>
        <w:rPr>
          <w:rFonts w:cs="Times New Roman" w:ascii="Times New Roman" w:hAnsi="Times New Roman"/>
          <w:sz w:val="24"/>
          <w:szCs w:val="24"/>
        </w:rPr>
        <w:t xml:space="preserve"> Kształtowanie postaw społecznych, patriotycznych oraz odpowiedzialności za region i ojczyznę.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Wspieranie dobrostanu psychicznego uczniów:</w:t>
      </w:r>
      <w:r>
        <w:rPr>
          <w:rFonts w:cs="Times New Roman" w:ascii="Times New Roman" w:hAnsi="Times New Roman"/>
          <w:sz w:val="24"/>
          <w:szCs w:val="24"/>
        </w:rPr>
        <w:t xml:space="preserve"> Rozwijanie empatii, wrażliwości na potrzeby innych oraz podnoszenie jakości edukacji włączającej.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Rozwój umiejętności cyfrowych:</w:t>
      </w:r>
      <w:r>
        <w:rPr>
          <w:rFonts w:cs="Times New Roman" w:ascii="Times New Roman" w:hAnsi="Times New Roman"/>
          <w:sz w:val="24"/>
          <w:szCs w:val="24"/>
        </w:rPr>
        <w:t xml:space="preserve"> Nauka bezpiecznego poruszania się w sieci, krytyczna analiza informacji oraz poprawne wykorzystywanie narzędzi cyfrowych, w tym sztucznej inteligencji.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Kształtowanie myślenia analitycznego:</w:t>
      </w:r>
      <w:r>
        <w:rPr>
          <w:rFonts w:cs="Times New Roman" w:ascii="Times New Roman" w:hAnsi="Times New Roman"/>
          <w:sz w:val="24"/>
          <w:szCs w:val="24"/>
        </w:rPr>
        <w:t xml:space="preserve"> Interdyscyplinarne podejście do nauczania przedmiotów przyrodniczych i ścisłych oraz rozwijanie umiejętności matematycznych.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Wspieranie rozwoju umiejętności zawodowych:</w:t>
      </w:r>
      <w:r>
        <w:rPr>
          <w:rFonts w:cs="Times New Roman" w:ascii="Times New Roman" w:hAnsi="Times New Roman"/>
          <w:sz w:val="24"/>
          <w:szCs w:val="24"/>
        </w:rPr>
        <w:t xml:space="preserve"> Wzmocnienie współpracy szkół </w:t>
        <w:br/>
        <w:t>z pracodawcami oraz instytucjami regionalnymi.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Praca z uczniami z doświadczeniem migracyjnym:</w:t>
      </w:r>
      <w:r>
        <w:rPr>
          <w:rFonts w:cs="Times New Roman" w:ascii="Times New Roman" w:hAnsi="Times New Roman"/>
          <w:sz w:val="24"/>
          <w:szCs w:val="24"/>
        </w:rPr>
        <w:t xml:space="preserve"> Wsparcie w zakresie nauczania języka polskiego jako języka obcego oraz integracja kulturowa.</w:t>
      </w:r>
    </w:p>
    <w:p>
      <w:pPr>
        <w:pStyle w:val="ListParagraph"/>
        <w:spacing w:lineRule="auto" w:line="276" w:before="0" w:after="0"/>
        <w:ind w:left="502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2. Podstawy prawne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Program opiera się na następujących aktach prawnych: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Ustawa z dnia 14 grudnia 2016 r. – Prawo oświatowe (Dz.U. z 2023 r. poz. 900 ze zm.).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Rozporządzenie Ministra Edukacji Narodowej z dnia 12 lutego 2019 r. w sprawie doradztwa zawodowego.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Rozporządzenie Ministra Edukacji Narodowej w sprawie ramowych planów nauczania dla publicznych szkół z dnia 3 kwietnia 2019 r.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Priorytety polityki oświatowej państwa na rok szkolny 2024/2025.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3. Założenia programu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Program WSDZ zakłada, że każdy uczeń ma zdolność do świadomego planowania swojej przyszłości zawodowej, o ile otrzyma odpowiednie narzędzia i wsparcie. WSDZ obejmuje działania na wszystkich poziomach edukacyjnych, od przedszkola do klasy VIII, z uwzględnieniem indywidualnych możliwości, zainteresowań i predyspozycji uczniów.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Program zakłada także współpracę z rodzicami, nauczycielami oraz lokalnym środowiskiem, co ma na celu zapewnienie wszechstronnego wsparcia dla uczniów.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4. Cele programu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Cele ogólne: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Przygotowanie uczniów do świadomego i odpowiedzialnego planowania kariery zawodowej.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Wsparcie uczniów w rozpoznawaniu ich predyspozycji, zainteresowań oraz talentów.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Ułatwienie uczniom przejścia z edukacji na poziomie podstawowym do dalszego kształcenia lub podjęcia pracy zawodowej.</w:t>
      </w:r>
    </w:p>
    <w:p>
      <w:pPr>
        <w:pStyle w:val="ListParagraph"/>
        <w:ind w:left="64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Cele szczegółowe: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Kształtowanie umiejętności analizowania informacji o rynku pracy oraz rozumienia potrzeb </w:t>
        <w:br/>
        <w:t>i trendów na rynku.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Wspieranie uczniów w rozwoju kompetencji kluczowych, takich jak umiejętności cyfrowe, myślenie analityczne, oraz praca zespołowa.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Zwiększanie świadomości uczniów na temat różnych ścieżek edukacyjnych i zawodowych oraz ich roli w życiu społecznym.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Rozwijanie postaw prozdrowotnych, obywatelskich i prospołecznych w kontekście przyszłej pracy zawodowej.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5. Adresaci programu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Adresatami programu są wszyscy uczniowie Szkoły Podstawowej od przedszkola po klasy VIII, a także ich rodzice oraz nauczyciele.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6. Koordynacja i realizacja programu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Koordynatorzy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Koordynatorem programu jest doradca zawodowy oraz dyrektor szkoły, którzy odpowiadają za ogólne zarządzanie i nadzór nad realizacją WSDZ.</w:t>
      </w:r>
    </w:p>
    <w:p>
      <w:pPr>
        <w:pStyle w:val="ListParagraph"/>
        <w:ind w:left="502" w:hang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8"/>
        </w:numPr>
        <w:spacing w:before="0"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Osoby odpowiedzialne za realizację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Doradca zawodowy:</w:t>
      </w:r>
      <w:r>
        <w:rPr>
          <w:rFonts w:cs="Times New Roman" w:ascii="Times New Roman" w:hAnsi="Times New Roman"/>
          <w:sz w:val="24"/>
          <w:szCs w:val="24"/>
        </w:rPr>
        <w:t xml:space="preserve"> Odpowiada za organizację i realizację zajęć z zakresu doradztwa zawodowego, w tym za indywidualne konsultacje z uczniami.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Nauczyciele wychowawcy: </w:t>
      </w:r>
      <w:r>
        <w:rPr>
          <w:rFonts w:cs="Times New Roman" w:ascii="Times New Roman" w:hAnsi="Times New Roman"/>
          <w:sz w:val="24"/>
          <w:szCs w:val="24"/>
        </w:rPr>
        <w:t>Wspierają uczniów w rozwoju zawodowym, prowadzą zajęcia tematyczne oraz współpracują z doradcą zawodowym.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Pedagog szkolny:</w:t>
      </w:r>
      <w:r>
        <w:rPr>
          <w:rFonts w:cs="Times New Roman" w:ascii="Times New Roman" w:hAnsi="Times New Roman"/>
          <w:sz w:val="24"/>
          <w:szCs w:val="24"/>
        </w:rPr>
        <w:t xml:space="preserve"> Udziela wsparcia psychologiczno-pedagogicznego, szczególnie uczniom z orzeczeniami o potrzebie kształcenia specjalnego.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Psycholog szkolny</w:t>
      </w:r>
      <w:r>
        <w:rPr>
          <w:rFonts w:cs="Times New Roman" w:ascii="Times New Roman" w:hAnsi="Times New Roman"/>
          <w:sz w:val="24"/>
          <w:szCs w:val="24"/>
        </w:rPr>
        <w:t xml:space="preserve">: Wspiera uczniów w radzeniu sobie z wyzwaniami emocjonalnymi </w:t>
        <w:br/>
        <w:t>i społecznymi związanymi z wyborem ścieżki zawodowej.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Nauczyciele przedmiotów</w:t>
      </w:r>
      <w:r>
        <w:rPr>
          <w:rFonts w:cs="Times New Roman" w:ascii="Times New Roman" w:hAnsi="Times New Roman"/>
          <w:sz w:val="24"/>
          <w:szCs w:val="24"/>
        </w:rPr>
        <w:t xml:space="preserve">: Wspierają uczniów w rozwoju zawodowym, współpracują </w:t>
        <w:br/>
        <w:t>z doradcą zawodowym.</w:t>
      </w:r>
    </w:p>
    <w:p>
      <w:pPr>
        <w:pStyle w:val="Normal"/>
        <w:spacing w:before="240" w:after="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7. Treści programowe i działania na poszczególnych poziomach edukacyjnych</w:t>
      </w:r>
    </w:p>
    <w:p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Przedszkole i oddziały przedszkolne</w:t>
      </w:r>
    </w:p>
    <w:p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Treści programowe:</w:t>
      </w:r>
      <w:r>
        <w:rPr>
          <w:rFonts w:cs="Times New Roman" w:ascii="Times New Roman" w:hAnsi="Times New Roman"/>
          <w:sz w:val="24"/>
          <w:szCs w:val="24"/>
        </w:rPr>
        <w:t xml:space="preserve"> Wprowadzenie dzieci w świat zawodów poprzez zabawę, zajęcia plastyczne, spotkania z przedstawicielami różnych zawodów.</w:t>
      </w:r>
    </w:p>
    <w:p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Działania - Preorientacja zawodowa:</w:t>
      </w:r>
      <w:r>
        <w:rPr>
          <w:rFonts w:cs="Times New Roman" w:ascii="Times New Roman" w:hAnsi="Times New Roman"/>
          <w:sz w:val="24"/>
          <w:szCs w:val="24"/>
        </w:rPr>
        <w:t xml:space="preserve"> Organizowanie tematycznych dni zawodów, spotkania z rodzicami wykonującymi różne zawody, wycieczki edukacyjne do miejsc pracy.</w:t>
      </w:r>
    </w:p>
    <w:p>
      <w:pPr>
        <w:pStyle w:val="ListParagraph"/>
        <w:spacing w:before="0" w:after="0"/>
        <w:ind w:left="96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Klasy I-III</w:t>
      </w:r>
    </w:p>
    <w:p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Treści programowe:</w:t>
      </w:r>
      <w:r>
        <w:rPr>
          <w:rFonts w:cs="Times New Roman" w:ascii="Times New Roman" w:hAnsi="Times New Roman"/>
          <w:sz w:val="24"/>
          <w:szCs w:val="24"/>
        </w:rPr>
        <w:t xml:space="preserve"> Poznawanie różnych zawodów, rozwijanie świadomości na temat pracy, kształtowanie postaw prozdrowotnych.</w:t>
      </w:r>
    </w:p>
    <w:p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Działania - Preorientacja zawodowa:</w:t>
      </w:r>
      <w:r>
        <w:rPr>
          <w:rFonts w:cs="Times New Roman" w:ascii="Times New Roman" w:hAnsi="Times New Roman"/>
          <w:sz w:val="24"/>
          <w:szCs w:val="24"/>
        </w:rPr>
        <w:t xml:space="preserve"> Warsztaty plastyczne i teatralne dotyczące różnych zawodów, wycieczki do lokalnych zakładów pracy, spotkania z pracownikami różnych branż.</w:t>
      </w:r>
    </w:p>
    <w:p>
      <w:pPr>
        <w:pStyle w:val="ListParagraph"/>
        <w:spacing w:before="0" w:after="0"/>
        <w:ind w:left="96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Klasy IV-VI</w:t>
      </w:r>
    </w:p>
    <w:p>
      <w:pPr>
        <w:pStyle w:val="ListParagraph"/>
        <w:ind w:left="502" w:hang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Treści programowe:</w:t>
      </w:r>
      <w:r>
        <w:rPr>
          <w:rFonts w:cs="Times New Roman" w:ascii="Times New Roman" w:hAnsi="Times New Roman"/>
          <w:sz w:val="24"/>
          <w:szCs w:val="24"/>
        </w:rPr>
        <w:t xml:space="preserve"> Poszerzenie wiedzy o rynku pracy, rozwijanie umiejętności pracy zespołowej, kształtowanie myślenia analitycznego.</w:t>
      </w:r>
    </w:p>
    <w:p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Działania - Orientacja zawodowa:</w:t>
      </w:r>
    </w:p>
    <w:p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Klasa 4:</w:t>
      </w:r>
      <w:r>
        <w:rPr>
          <w:rFonts w:cs="Times New Roman" w:ascii="Times New Roman" w:hAnsi="Times New Roman"/>
          <w:sz w:val="24"/>
          <w:szCs w:val="24"/>
        </w:rPr>
        <w:t xml:space="preserve"> Zajęcia tematyczne dotyczące analizy umiejętności i zainteresowań, wycieczki edukacyjne.</w:t>
      </w:r>
    </w:p>
    <w:p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Klasa 5:</w:t>
      </w:r>
      <w:r>
        <w:rPr>
          <w:rFonts w:cs="Times New Roman" w:ascii="Times New Roman" w:hAnsi="Times New Roman"/>
          <w:sz w:val="24"/>
          <w:szCs w:val="24"/>
        </w:rPr>
        <w:t xml:space="preserve"> Spotkania z przedstawicielami zawodów związanych z przedmiotami ścisłymi, warsztaty rozwijające umiejętności analityczne.</w:t>
      </w:r>
    </w:p>
    <w:p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Klasa 6</w:t>
      </w:r>
      <w:r>
        <w:rPr>
          <w:rFonts w:cs="Times New Roman" w:ascii="Times New Roman" w:hAnsi="Times New Roman"/>
          <w:sz w:val="24"/>
          <w:szCs w:val="24"/>
        </w:rPr>
        <w:t>: Organizowanie dni otwartych szkół ponadpodstawowych, projekty zespołowe dotyczące różnych branż zawodowych.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Klasy VII-VIII</w:t>
      </w:r>
    </w:p>
    <w:p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Treści programowe:</w:t>
      </w:r>
      <w:r>
        <w:rPr>
          <w:rFonts w:cs="Times New Roman" w:ascii="Times New Roman" w:hAnsi="Times New Roman"/>
          <w:sz w:val="24"/>
          <w:szCs w:val="24"/>
        </w:rPr>
        <w:t xml:space="preserve"> Przygotowanie do wyboru ścieżki edukacyjnej i zawodowej, rozwijanie kompetencji kluczowych, szczegółowa analiza rynku pracy.</w:t>
      </w:r>
    </w:p>
    <w:p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Działania - Doradztwo zawodowe:</w:t>
      </w:r>
    </w:p>
    <w:p>
      <w:pPr>
        <w:pStyle w:val="ListParagraph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Realizacja 10 godzin zajęć z doradcą zawodowym.</w:t>
      </w:r>
    </w:p>
    <w:p>
      <w:pPr>
        <w:pStyle w:val="ListParagraph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Spotkania indywidualne i grupowe dotyczące wyboru szkoły ponadpodstawowej.</w:t>
      </w:r>
    </w:p>
    <w:p>
      <w:pPr>
        <w:pStyle w:val="ListParagraph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Warsztaty rozwijające umiejętności miękkie i analityczne.</w:t>
      </w:r>
    </w:p>
    <w:p>
      <w:pPr>
        <w:pStyle w:val="ListParagraph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Projekty zespołowe dotyczące planowania kariery zawodowej.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8. Metody i formy pracy doradczej</w:t>
      </w:r>
    </w:p>
    <w:p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Zajęcia grupowe:</w:t>
      </w:r>
      <w:r>
        <w:rPr>
          <w:rFonts w:cs="Times New Roman" w:ascii="Times New Roman" w:hAnsi="Times New Roman"/>
          <w:sz w:val="24"/>
          <w:szCs w:val="24"/>
        </w:rPr>
        <w:t xml:space="preserve"> Warsztaty, projekty, zajęcia tematyczne prowadzone w grupach.</w:t>
      </w:r>
    </w:p>
    <w:p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Indywidualne konsultacje:</w:t>
      </w:r>
      <w:r>
        <w:rPr>
          <w:rFonts w:cs="Times New Roman" w:ascii="Times New Roman" w:hAnsi="Times New Roman"/>
          <w:sz w:val="24"/>
          <w:szCs w:val="24"/>
        </w:rPr>
        <w:t xml:space="preserve"> Spotkania uczniów z doradcą zawodowym, psychologiem lub pedagogiem, mające na celu indywidualne doradztwo zawodowe.</w:t>
      </w:r>
    </w:p>
    <w:p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Warsztaty tematyczne:</w:t>
      </w:r>
      <w:r>
        <w:rPr>
          <w:rFonts w:cs="Times New Roman" w:ascii="Times New Roman" w:hAnsi="Times New Roman"/>
          <w:sz w:val="24"/>
          <w:szCs w:val="24"/>
        </w:rPr>
        <w:t xml:space="preserve"> Zajęcia rozwijające umiejętności analityczne, społeczne oraz zawodowe, dostosowane do poziomu edukacyjnego uczniów.</w:t>
      </w:r>
    </w:p>
    <w:p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Spotkania z przedstawicielami zawodów:</w:t>
      </w:r>
      <w:r>
        <w:rPr>
          <w:rFonts w:cs="Times New Roman" w:ascii="Times New Roman" w:hAnsi="Times New Roman"/>
          <w:sz w:val="24"/>
          <w:szCs w:val="24"/>
        </w:rPr>
        <w:t xml:space="preserve"> Organizowanie spotkań z profesjonalistami </w:t>
        <w:br/>
        <w:t>z różnych branż, które umożliwiają uczniom poznanie specyfiki różnych zawodów.</w:t>
      </w:r>
    </w:p>
    <w:p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Wycieczki edukacyjne:</w:t>
      </w:r>
      <w:r>
        <w:rPr>
          <w:rFonts w:cs="Times New Roman" w:ascii="Times New Roman" w:hAnsi="Times New Roman"/>
          <w:sz w:val="24"/>
          <w:szCs w:val="24"/>
        </w:rPr>
        <w:t xml:space="preserve"> Wizyty w miejscach pracy, szkołach ponadpodstawowych </w:t>
        <w:br/>
        <w:t>i instytucjach edukacyjnych, mające na celu praktyczne zapoznanie uczniów z różnymi ścieżkami kariery.</w:t>
      </w:r>
    </w:p>
    <w:p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Projekty zespołowe:</w:t>
      </w:r>
      <w:r>
        <w:rPr>
          <w:rFonts w:cs="Times New Roman" w:ascii="Times New Roman" w:hAnsi="Times New Roman"/>
          <w:sz w:val="24"/>
          <w:szCs w:val="24"/>
        </w:rPr>
        <w:t xml:space="preserve"> Uczniowie pracują w grupach nad projektami związanymi z wybraną tematyką zawodową, co rozwija umiejętności współpracy i rozwiązywania problemów.</w:t>
      </w:r>
    </w:p>
    <w:p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Udział w targach edukacyjnych i dniach otwartych szkół ponadpodstawowych:</w:t>
      </w:r>
      <w:r>
        <w:rPr>
          <w:rFonts w:cs="Times New Roman" w:ascii="Times New Roman" w:hAnsi="Times New Roman"/>
          <w:sz w:val="24"/>
          <w:szCs w:val="24"/>
        </w:rPr>
        <w:t xml:space="preserve"> Organizowanie wyjść na wydarzenia, które prezentują możliwości dalszego kształcenia </w:t>
        <w:br/>
        <w:t>i kariery.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9. Współpracownicy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Realizacja programu wymaga współpracy z różnymi partnerami, w tym:</w:t>
      </w:r>
    </w:p>
    <w:p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Rodzice uczniów:</w:t>
      </w:r>
      <w:r>
        <w:rPr>
          <w:rFonts w:cs="Times New Roman" w:ascii="Times New Roman" w:hAnsi="Times New Roman"/>
          <w:sz w:val="24"/>
          <w:szCs w:val="24"/>
        </w:rPr>
        <w:t xml:space="preserve"> Udział w warsztatach, spotkaniach informacyjnych, wsparcie dzieci </w:t>
        <w:br/>
        <w:t>w wyborze ścieżki edukacyjnej i zawodowej.</w:t>
      </w:r>
    </w:p>
    <w:p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Lokalne przedsiębiorstwa i instytucje:</w:t>
      </w:r>
      <w:r>
        <w:rPr>
          <w:rFonts w:cs="Times New Roman" w:ascii="Times New Roman" w:hAnsi="Times New Roman"/>
          <w:sz w:val="24"/>
          <w:szCs w:val="24"/>
        </w:rPr>
        <w:t xml:space="preserve"> Organizacja wycieczek edukacyjnych, spotkania </w:t>
        <w:br/>
        <w:t>z przedstawicielami zawodów, współpraca przy realizacji projektów zawodowych.</w:t>
      </w:r>
    </w:p>
    <w:p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Poradnie psychologiczno-pedagogiczne</w:t>
      </w:r>
      <w:r>
        <w:rPr>
          <w:rFonts w:cs="Times New Roman" w:ascii="Times New Roman" w:hAnsi="Times New Roman"/>
          <w:sz w:val="24"/>
          <w:szCs w:val="24"/>
        </w:rPr>
        <w:t>: Wsparcie w zakresie diagnozy predyspozycji zawodowych, pomoc w planowaniu kariery uczniów z orzeczeniami.</w:t>
      </w:r>
    </w:p>
    <w:p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Centra informacji i planowania kariery zawodowej:</w:t>
      </w:r>
      <w:r>
        <w:rPr>
          <w:rFonts w:cs="Times New Roman" w:ascii="Times New Roman" w:hAnsi="Times New Roman"/>
          <w:sz w:val="24"/>
          <w:szCs w:val="24"/>
        </w:rPr>
        <w:t xml:space="preserve"> Organizacja warsztatów i szkoleń, dostarczanie materiałów informacyjnych.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10. Działania skierowane do rodziców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Rodzice odgrywają kluczową rolę w procesie doradztwa zawodowego, dlatego program obejmuje:</w:t>
      </w:r>
    </w:p>
    <w:p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Spotkania informacyjne:</w:t>
      </w:r>
      <w:r>
        <w:rPr>
          <w:rFonts w:cs="Times New Roman" w:ascii="Times New Roman" w:hAnsi="Times New Roman"/>
          <w:sz w:val="24"/>
          <w:szCs w:val="24"/>
        </w:rPr>
        <w:t xml:space="preserve"> Regularne spotkania mające na celu przybliżenie rodzicom zagadnień związanych z doradztwem zawodowym, rynkiem pracy oraz aktualnymi trendami edukacyjnymi.</w:t>
      </w:r>
    </w:p>
    <w:p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Indywidualne konsultacje:</w:t>
      </w:r>
      <w:r>
        <w:rPr>
          <w:rFonts w:cs="Times New Roman" w:ascii="Times New Roman" w:hAnsi="Times New Roman"/>
          <w:sz w:val="24"/>
          <w:szCs w:val="24"/>
        </w:rPr>
        <w:t xml:space="preserve"> Możliwość skonsultowania się z doradcą zawodowym w celu omówienia ścieżki edukacyjno-zawodowej dziecka.</w:t>
      </w:r>
    </w:p>
    <w:p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Dostęp do materiałów edukacyjnych:</w:t>
      </w:r>
      <w:r>
        <w:rPr>
          <w:rFonts w:cs="Times New Roman" w:ascii="Times New Roman" w:hAnsi="Times New Roman"/>
          <w:sz w:val="24"/>
          <w:szCs w:val="24"/>
        </w:rPr>
        <w:t xml:space="preserve"> Udostępnienie rodzicom materiałów informacyjnych dotyczących rynku pracy, opisów zawodów oraz możliwości kształcenia.</w:t>
      </w:r>
    </w:p>
    <w:p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Zaangażowanie rodziców w proces doradczy:</w:t>
      </w:r>
      <w:r>
        <w:rPr>
          <w:rFonts w:cs="Times New Roman" w:ascii="Times New Roman" w:hAnsi="Times New Roman"/>
          <w:sz w:val="24"/>
          <w:szCs w:val="24"/>
        </w:rPr>
        <w:t xml:space="preserve"> Zachęcanie rodziców do aktywnego uczestnictwa w spotkaniach, warsztatach i wycieczkach zawodoznawczych.</w:t>
      </w:r>
    </w:p>
    <w:p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Szkolne dni otwarte i warsztaty zawodowe</w:t>
      </w:r>
      <w:r>
        <w:rPr>
          <w:rFonts w:cs="Times New Roman" w:ascii="Times New Roman" w:hAnsi="Times New Roman"/>
          <w:sz w:val="24"/>
          <w:szCs w:val="24"/>
        </w:rPr>
        <w:t>: Organizacja dni otwartych, podczas których rodzice mogą zapoznać się z ofertą edukacyjną i zawodową szkoły.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11. Działania skierowane do nauczycieli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Aby skutecznie wspierać uczniów w procesie doradztwa zawodowego, nauczyciele będą uczestniczyć w:</w:t>
      </w:r>
    </w:p>
    <w:p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Szkoleniach i warsztatach:</w:t>
      </w:r>
      <w:r>
        <w:rPr>
          <w:rFonts w:cs="Times New Roman" w:ascii="Times New Roman" w:hAnsi="Times New Roman"/>
          <w:sz w:val="24"/>
          <w:szCs w:val="24"/>
        </w:rPr>
        <w:t xml:space="preserve"> Organizacja szkoleń dotyczących włączania doradztwa zawodowego w proces dydaktyczny, identyfikowania predyspozycji zawodowych uczniów oraz metod wspierania uczniów w planowaniu kariery.</w:t>
      </w:r>
    </w:p>
    <w:p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Współpracy z doradcą zawodowym:</w:t>
      </w:r>
      <w:r>
        <w:rPr>
          <w:rFonts w:cs="Times New Roman" w:ascii="Times New Roman" w:hAnsi="Times New Roman"/>
          <w:sz w:val="24"/>
          <w:szCs w:val="24"/>
        </w:rPr>
        <w:t xml:space="preserve"> Regularne spotkania i konsultacje z doradcą zawodowym w celu integracji działań doradczych z programem nauczania.</w:t>
      </w:r>
    </w:p>
    <w:p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Dostępie do materiałów i narzędzi dydaktycznych:</w:t>
      </w:r>
      <w:r>
        <w:rPr>
          <w:rFonts w:cs="Times New Roman" w:ascii="Times New Roman" w:hAnsi="Times New Roman"/>
          <w:sz w:val="24"/>
          <w:szCs w:val="24"/>
        </w:rPr>
        <w:t xml:space="preserve"> Udostępnienie nauczycielom zasobów edukacyjnych i narzędzi diagnostycznych związanych z doradztwem zawodowym.</w:t>
      </w:r>
    </w:p>
    <w:p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Wsparciu w pracy z uczniami z orzeczeniami:</w:t>
      </w:r>
      <w:r>
        <w:rPr>
          <w:rFonts w:cs="Times New Roman" w:ascii="Times New Roman" w:hAnsi="Times New Roman"/>
          <w:sz w:val="24"/>
          <w:szCs w:val="24"/>
        </w:rPr>
        <w:t xml:space="preserve"> Szkolenia i konsultacje dotyczące pracy </w:t>
        <w:br/>
        <w:t>z uczniami o specjalnych potrzebach edukacyjnych, dostosowanie działań doradczych do indywidualnych potrzeb uczniów.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12. Pomoc psychologiczno-pedagogiczna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WSDZ szczególną uwagę poświęca uczniom z orzeczeniami o potrzebie kształcenia specjalnego. Dla tych uczniów oferowane są:</w:t>
      </w:r>
    </w:p>
    <w:p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Indywidualne konsultacje z doradcą zawodowym:</w:t>
      </w:r>
      <w:r>
        <w:rPr>
          <w:rFonts w:cs="Times New Roman" w:ascii="Times New Roman" w:hAnsi="Times New Roman"/>
          <w:sz w:val="24"/>
          <w:szCs w:val="24"/>
        </w:rPr>
        <w:t xml:space="preserve"> Diagnoza predyspozycji zawodowych, pomoc w wyborze ścieżki edukacyjnej dostosowanej do indywidualnych potrzeb.</w:t>
      </w:r>
    </w:p>
    <w:p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Wsparcie psychologiczne:</w:t>
      </w:r>
      <w:r>
        <w:rPr>
          <w:rFonts w:cs="Times New Roman" w:ascii="Times New Roman" w:hAnsi="Times New Roman"/>
          <w:sz w:val="24"/>
          <w:szCs w:val="24"/>
        </w:rPr>
        <w:t xml:space="preserve"> Pomoc psychologa i pedagoga w procesie podejmowania decyzji zawodowych, rozwijanie umiejętności społecznych i zawodowych.</w:t>
      </w:r>
    </w:p>
    <w:p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Warsztaty rozwijające umiejętności społeczne i zawodowe:</w:t>
      </w:r>
      <w:r>
        <w:rPr>
          <w:rFonts w:cs="Times New Roman" w:ascii="Times New Roman" w:hAnsi="Times New Roman"/>
          <w:sz w:val="24"/>
          <w:szCs w:val="24"/>
        </w:rPr>
        <w:t xml:space="preserve"> Zajęcia przygotowujące do podjęcia pracy zawodowej, nauka podstawowych umiejętności życiowych.</w:t>
      </w:r>
    </w:p>
    <w:p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Współpraca z instytucjami wspierającymi osoby z niepełnosprawnościami:</w:t>
      </w:r>
      <w:r>
        <w:rPr>
          <w:rFonts w:cs="Times New Roman" w:ascii="Times New Roman" w:hAnsi="Times New Roman"/>
          <w:sz w:val="24"/>
          <w:szCs w:val="24"/>
        </w:rPr>
        <w:t xml:space="preserve"> Organizowanie spotkań z pracodawcami oraz instytucjami wspierającymi osoby </w:t>
        <w:br/>
        <w:t>z niepełnosprawnościami, przygotowanie do wejścia na rynek pracy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13. Przewidywane rezultaty i efekty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Realizacja WSDZ ma na celu osiągnięcie następujących rezultatów:</w:t>
      </w:r>
    </w:p>
    <w:p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Uczniowie: Świadome podejmowanie decyzji edukacyjno-zawodowych, lepsze zrozumienie swoich predyspozycji i możliwości, rozwinięcie umiejętności planowania kariery.</w:t>
      </w:r>
    </w:p>
    <w:p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Rodzice: Wzrost świadomości w zakresie wsparcia dzieci w procesie wyboru ścieżki edukacyjnej i zawodowej.</w:t>
      </w:r>
    </w:p>
    <w:p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Nauczyciele: Lepsze zrozumienie potrzeb uczniów w zakresie doradztwa zawodowego, rozwój kompetencji doradczych.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14. Ewaluacja programu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Ewaluacja programu będzie przeprowadzana na koniec roku szkolnego i obejmować będzie:</w:t>
      </w:r>
    </w:p>
    <w:p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Ankiety i kwestionariusze: </w:t>
      </w:r>
      <w:r>
        <w:rPr>
          <w:rFonts w:cs="Times New Roman" w:ascii="Times New Roman" w:hAnsi="Times New Roman"/>
          <w:sz w:val="24"/>
          <w:szCs w:val="24"/>
        </w:rPr>
        <w:t>Ocena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skuteczności działań doradczych w opinii uczniów, rodziców i nauczycieli.</w:t>
      </w:r>
    </w:p>
    <w:p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Analiza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wyników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nauczania:</w:t>
      </w:r>
      <w:r>
        <w:rPr>
          <w:rFonts w:cs="Times New Roman" w:ascii="Times New Roman" w:hAnsi="Times New Roman"/>
          <w:sz w:val="24"/>
          <w:szCs w:val="24"/>
        </w:rPr>
        <w:t xml:space="preserve"> Ocena wpływu doradztwa zawodowego na wyniki edukacyjne uczniów, analiza postępów uczniów w zakresie doradztwa zawodowego.</w:t>
      </w:r>
    </w:p>
    <w:p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Spotkania ewaluacyjne:</w:t>
      </w:r>
      <w:r>
        <w:rPr>
          <w:rFonts w:cs="Times New Roman" w:ascii="Times New Roman" w:hAnsi="Times New Roman"/>
          <w:sz w:val="24"/>
          <w:szCs w:val="24"/>
        </w:rPr>
        <w:t xml:space="preserve"> Spotkania z nauczycielami i rodzicami w celu omówienia mocnych </w:t>
        <w:br/>
        <w:t>i słabych stron programu oraz propozycji zmian i modyfikacji.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15. Zakończenie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Wewnątrzszkolny System Doradztwa Zawodowego w Szkole Podstawowej im. Orła Białego w Niszczewach ma na celu wsparcie uczniów w świadomym planowaniu swojej przyszłości zawodowej, zgodnie z ich predyspozycjami, zainteresowaniami oraz wymaganiami współczesnego rynku pracy.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Program realizowany będzie przy współpracy nauczycieli, rodziców oraz lokalnych instytucji i przedsiębiorstw, co pozwoli na osiągnięcie zamierzonych celów.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16. Załączniki</w:t>
      </w:r>
    </w:p>
    <w:p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Program Doradztwa Zawodowego na rok szkolny 2024/2025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Materiały edukacyjne dotyczące doradztwa zawodowego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Wewnątrzszkolny System Doradztwa Zawodowego został pozytywnie zaopiniowany przez Radę Pedagogiczną  w dniu 16.09.2024 r. oraz zatwierdzony przez Dyrektora Szkoły.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Doradca Zawodowy </w:t>
      </w:r>
      <w:bookmarkStart w:id="0" w:name="_GoBack"/>
      <w:bookmarkEnd w:id="0"/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Szkoły Podstawowej im. Orła Białego w Niszczewach: </w:t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Agnieszka Lasota - Staszak</w:t>
      </w:r>
    </w:p>
    <w:sectPr>
      <w:footerReference w:type="default" r:id="rId3"/>
      <w:type w:val="nextPage"/>
      <w:pgSz w:w="11906" w:h="16838"/>
      <w:pgMar w:left="1417" w:right="849" w:gutter="0" w:header="0" w:top="568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65028181"/>
    </w:sdtPr>
    <w:sdtContent>
      <w:p>
        <w:pPr>
          <w:pStyle w:val="Stopka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6"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9"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12"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2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2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"/>
      <w:lvlJc w:val="left"/>
      <w:pPr>
        <w:tabs>
          <w:tab w:val="num" w:pos="0"/>
        </w:tabs>
        <w:ind w:left="643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3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Nagwek1">
    <w:name w:val="Heading 1"/>
    <w:basedOn w:val="Normal"/>
    <w:next w:val="Normal"/>
    <w:link w:val="Nagwek1Znak"/>
    <w:uiPriority w:val="9"/>
    <w:qFormat/>
    <w:rsid w:val="0090081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90081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90081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90081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90081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90081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90081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900816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900816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900816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900816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900816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900816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uiPriority w:val="9"/>
    <w:semiHidden/>
    <w:qFormat/>
    <w:rsid w:val="00900816"/>
    <w:rPr>
      <w:rFonts w:eastAsia="" w:cs="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uiPriority w:val="9"/>
    <w:semiHidden/>
    <w:qFormat/>
    <w:rsid w:val="00900816"/>
    <w:rPr>
      <w:rFonts w:eastAsia="" w:cs="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uiPriority w:val="9"/>
    <w:semiHidden/>
    <w:qFormat/>
    <w:rsid w:val="00900816"/>
    <w:rPr>
      <w:rFonts w:eastAsia="" w:cs="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uiPriority w:val="9"/>
    <w:semiHidden/>
    <w:qFormat/>
    <w:rsid w:val="00900816"/>
    <w:rPr>
      <w:rFonts w:eastAsia="" w:cs="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uiPriority w:val="9"/>
    <w:semiHidden/>
    <w:qFormat/>
    <w:rsid w:val="00900816"/>
    <w:rPr>
      <w:rFonts w:eastAsia="" w:cs="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uiPriority w:val="10"/>
    <w:qFormat/>
    <w:rsid w:val="0090081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900816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90081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00816"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9008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816"/>
    <w:rPr>
      <w:b/>
      <w:bCs/>
      <w:smallCaps/>
      <w:color w:val="0F4761" w:themeColor="accent1" w:themeShade="bf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900816"/>
    <w:rPr/>
  </w:style>
  <w:style w:type="character" w:styleId="StopkaZnak" w:customStyle="1">
    <w:name w:val="Stopka Znak"/>
    <w:basedOn w:val="DefaultParagraphFont"/>
    <w:uiPriority w:val="99"/>
    <w:qFormat/>
    <w:rsid w:val="00900816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f3ab6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ytu">
    <w:name w:val="Title"/>
    <w:basedOn w:val="Normal"/>
    <w:next w:val="Normal"/>
    <w:link w:val="TytuZnak"/>
    <w:uiPriority w:val="10"/>
    <w:qFormat/>
    <w:rsid w:val="00900816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rsid w:val="00900816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900816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816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900816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90081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90081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f3ab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LibreOffice/7.5.2.2$Windows_X86_64 LibreOffice_project/53bb9681a964705cf672590721dbc85eb4d0c3a2</Application>
  <AppVersion>15.0000</AppVersion>
  <Pages>6</Pages>
  <Words>1623</Words>
  <Characters>11400</Characters>
  <CharactersWithSpaces>12796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2024-08-14T11:08:00Z</dcterms:created>
  <dc:creator>Mateusz Majka</dc:creator>
  <dc:description/>
  <dc:language>pl-PL</dc:language>
  <cp:lastModifiedBy/>
  <cp:lastPrinted>2024-08-29T00:02:00Z</cp:lastPrinted>
  <dcterms:modified xsi:type="dcterms:W3CDTF">2025-03-12T17:44:02Z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